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07C" w:rsidRPr="004C107C" w:rsidRDefault="004C107C" w:rsidP="004C107C">
      <w:pPr>
        <w:widowControl/>
        <w:spacing w:before="75" w:after="75" w:line="240" w:lineRule="auto"/>
        <w:ind w:firstLine="640"/>
        <w:jc w:val="left"/>
        <w:rPr>
          <w:rFonts w:ascii="Tahoma" w:hAnsi="Tahoma" w:cs="Tahoma"/>
          <w:color w:val="000000"/>
          <w:kern w:val="0"/>
          <w:sz w:val="18"/>
          <w:szCs w:val="18"/>
        </w:rPr>
      </w:pPr>
      <w:r w:rsidRPr="004C107C">
        <w:rPr>
          <w:rFonts w:ascii="Tahoma" w:hAnsi="Tahoma" w:cs="Tahoma"/>
          <w:color w:val="000000"/>
          <w:kern w:val="0"/>
          <w:sz w:val="18"/>
          <w:szCs w:val="18"/>
        </w:rPr>
        <w:t>国庆假期以来，自治区各地被新冠肺炎疫情阴霾笼罩，鄂尔多斯各旗区也不同程度面临复杂严峻的疫情防控形势，城市静默期间，特种设备检验工作困难重重，内蒙古自治区特种设备检验研究院鄂尔多斯分院一手抓疫情防控，一手抓特种设备安全，全院各科室结合疫情防控要求，积极作为，精诚团结，全力以赴保障疫情期间辖区内特种设备安全运行。</w:t>
      </w:r>
    </w:p>
    <w:p w:rsidR="004C107C" w:rsidRPr="004C107C" w:rsidRDefault="004C107C" w:rsidP="004C107C">
      <w:pPr>
        <w:widowControl/>
        <w:spacing w:before="75" w:after="75" w:line="240" w:lineRule="auto"/>
        <w:ind w:firstLine="640"/>
        <w:jc w:val="left"/>
        <w:rPr>
          <w:rFonts w:ascii="Tahoma" w:hAnsi="Tahoma" w:cs="Tahoma"/>
          <w:color w:val="000000"/>
          <w:kern w:val="0"/>
          <w:sz w:val="18"/>
          <w:szCs w:val="18"/>
        </w:rPr>
      </w:pPr>
      <w:r w:rsidRPr="004C107C">
        <w:rPr>
          <w:rFonts w:ascii="Tahoma" w:hAnsi="Tahoma" w:cs="Tahoma"/>
          <w:color w:val="000000"/>
          <w:kern w:val="0"/>
          <w:sz w:val="18"/>
          <w:szCs w:val="18"/>
        </w:rPr>
        <w:t>（一）同心抗疫展风采</w:t>
      </w:r>
    </w:p>
    <w:p w:rsidR="004C107C" w:rsidRPr="004C107C" w:rsidRDefault="004C107C" w:rsidP="004C107C">
      <w:pPr>
        <w:widowControl/>
        <w:spacing w:before="75" w:after="75" w:line="240" w:lineRule="auto"/>
        <w:ind w:firstLine="640"/>
        <w:jc w:val="left"/>
        <w:rPr>
          <w:rFonts w:ascii="Tahoma" w:hAnsi="Tahoma" w:cs="Tahoma"/>
          <w:color w:val="000000"/>
          <w:kern w:val="0"/>
          <w:sz w:val="18"/>
          <w:szCs w:val="18"/>
        </w:rPr>
      </w:pPr>
      <w:r w:rsidRPr="004C107C">
        <w:rPr>
          <w:rFonts w:ascii="Tahoma" w:hAnsi="Tahoma" w:cs="Tahoma"/>
          <w:color w:val="000000"/>
          <w:kern w:val="0"/>
          <w:sz w:val="18"/>
          <w:szCs w:val="18"/>
        </w:rPr>
        <w:t>在巩固疫情防控成果的关键时期，内蒙古自治区特种设备检验研究院鄂尔多斯分院党支部组织全体党员在东胜区普惠社区幸福街道所辖小区进行清扫及消杀工作。消毒组的同志化身</w:t>
      </w:r>
      <w:r w:rsidRPr="004C107C">
        <w:rPr>
          <w:rFonts w:ascii="Tahoma" w:hAnsi="Tahoma" w:cs="Tahoma"/>
          <w:color w:val="000000"/>
          <w:kern w:val="0"/>
          <w:sz w:val="18"/>
          <w:szCs w:val="18"/>
        </w:rPr>
        <w:t>“</w:t>
      </w:r>
      <w:r w:rsidRPr="004C107C">
        <w:rPr>
          <w:rFonts w:ascii="Tahoma" w:hAnsi="Tahoma" w:cs="Tahoma"/>
          <w:color w:val="000000"/>
          <w:kern w:val="0"/>
          <w:sz w:val="18"/>
          <w:szCs w:val="18"/>
        </w:rPr>
        <w:t>大白</w:t>
      </w:r>
      <w:r w:rsidRPr="004C107C">
        <w:rPr>
          <w:rFonts w:ascii="Tahoma" w:hAnsi="Tahoma" w:cs="Tahoma"/>
          <w:color w:val="000000"/>
          <w:kern w:val="0"/>
          <w:sz w:val="18"/>
          <w:szCs w:val="18"/>
        </w:rPr>
        <w:t>”</w:t>
      </w:r>
      <w:r w:rsidRPr="004C107C">
        <w:rPr>
          <w:rFonts w:ascii="Tahoma" w:hAnsi="Tahoma" w:cs="Tahoma"/>
          <w:color w:val="000000"/>
          <w:kern w:val="0"/>
          <w:sz w:val="18"/>
          <w:szCs w:val="18"/>
        </w:rPr>
        <w:t>对各小区公共</w:t>
      </w:r>
      <w:r w:rsidRPr="004C107C">
        <w:rPr>
          <w:rFonts w:ascii="Tahoma" w:hAnsi="Tahoma" w:cs="Tahoma"/>
          <w:color w:val="000000"/>
          <w:kern w:val="0"/>
          <w:sz w:val="18"/>
          <w:szCs w:val="18"/>
        </w:rPr>
        <w:lastRenderedPageBreak/>
        <w:t>区域进行整体消毒灭菌，轰鸣的消杀喷雾器响彻整个街道，也将安全带到了整片区域。</w:t>
      </w:r>
      <w:r w:rsidRPr="004C107C">
        <w:rPr>
          <w:rFonts w:ascii="Tahoma" w:hAnsi="Tahoma" w:cs="Tahoma"/>
          <w:noProof/>
          <w:color w:val="000000"/>
          <w:kern w:val="0"/>
          <w:sz w:val="18"/>
          <w:szCs w:val="18"/>
        </w:rPr>
        <w:drawing>
          <wp:inline distT="0" distB="0" distL="0" distR="0">
            <wp:extent cx="6477000" cy="8591550"/>
            <wp:effectExtent l="0" t="0" r="0" b="0"/>
            <wp:docPr id="6" name="图片 6" descr="http://www.ordostjs.org.cn/UploadFile/image/20221201/20221201162944984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rdostjs.org.cn/UploadFile/image/20221201/2022120116294498449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0" cy="8591550"/>
                    </a:xfrm>
                    <a:prstGeom prst="rect">
                      <a:avLst/>
                    </a:prstGeom>
                    <a:noFill/>
                    <a:ln>
                      <a:noFill/>
                    </a:ln>
                  </pic:spPr>
                </pic:pic>
              </a:graphicData>
            </a:graphic>
          </wp:inline>
        </w:drawing>
      </w:r>
    </w:p>
    <w:p w:rsidR="004C107C" w:rsidRPr="004C107C" w:rsidRDefault="004C107C" w:rsidP="004C107C">
      <w:pPr>
        <w:widowControl/>
        <w:spacing w:before="75" w:after="75" w:line="240" w:lineRule="auto"/>
        <w:ind w:firstLine="640"/>
        <w:jc w:val="left"/>
        <w:rPr>
          <w:rFonts w:ascii="Tahoma" w:hAnsi="Tahoma" w:cs="Tahoma"/>
          <w:color w:val="000000"/>
          <w:kern w:val="0"/>
          <w:sz w:val="18"/>
          <w:szCs w:val="18"/>
        </w:rPr>
      </w:pPr>
    </w:p>
    <w:p w:rsidR="004C107C" w:rsidRPr="004C107C" w:rsidRDefault="004C107C" w:rsidP="004C107C">
      <w:pPr>
        <w:widowControl/>
        <w:spacing w:before="75" w:after="75" w:line="240" w:lineRule="auto"/>
        <w:ind w:firstLine="640"/>
        <w:jc w:val="left"/>
        <w:rPr>
          <w:rFonts w:ascii="Tahoma" w:hAnsi="Tahoma" w:cs="Tahoma"/>
          <w:color w:val="000000"/>
          <w:kern w:val="0"/>
          <w:sz w:val="18"/>
          <w:szCs w:val="18"/>
        </w:rPr>
      </w:pPr>
      <w:r w:rsidRPr="004C107C">
        <w:rPr>
          <w:rFonts w:ascii="Tahoma" w:hAnsi="Tahoma" w:cs="Tahoma"/>
          <w:color w:val="000000"/>
          <w:kern w:val="0"/>
          <w:sz w:val="18"/>
          <w:szCs w:val="18"/>
        </w:rPr>
        <w:t>（二）窗口服务不停歇</w:t>
      </w:r>
    </w:p>
    <w:p w:rsidR="004C107C" w:rsidRPr="004C107C" w:rsidRDefault="004C107C" w:rsidP="004C107C">
      <w:pPr>
        <w:widowControl/>
        <w:spacing w:before="75" w:after="75" w:line="240" w:lineRule="auto"/>
        <w:jc w:val="left"/>
        <w:rPr>
          <w:rFonts w:ascii="Tahoma" w:hAnsi="Tahoma" w:cs="Tahoma"/>
          <w:color w:val="000000"/>
          <w:kern w:val="0"/>
          <w:sz w:val="18"/>
          <w:szCs w:val="18"/>
        </w:rPr>
      </w:pPr>
      <w:r w:rsidRPr="004C107C">
        <w:rPr>
          <w:rFonts w:ascii="Tahoma" w:hAnsi="Tahoma" w:cs="Tahoma"/>
          <w:color w:val="000000"/>
          <w:kern w:val="0"/>
          <w:sz w:val="18"/>
          <w:szCs w:val="18"/>
        </w:rPr>
        <w:t>10</w:t>
      </w:r>
      <w:r w:rsidRPr="004C107C">
        <w:rPr>
          <w:rFonts w:ascii="Tahoma" w:hAnsi="Tahoma" w:cs="Tahoma"/>
          <w:color w:val="000000"/>
          <w:kern w:val="0"/>
          <w:sz w:val="18"/>
          <w:szCs w:val="18"/>
        </w:rPr>
        <w:t>月</w:t>
      </w:r>
      <w:r w:rsidRPr="004C107C">
        <w:rPr>
          <w:rFonts w:ascii="Tahoma" w:hAnsi="Tahoma" w:cs="Tahoma"/>
          <w:color w:val="000000"/>
          <w:kern w:val="0"/>
          <w:sz w:val="18"/>
          <w:szCs w:val="18"/>
        </w:rPr>
        <w:t>8</w:t>
      </w:r>
      <w:r w:rsidRPr="004C107C">
        <w:rPr>
          <w:rFonts w:ascii="Tahoma" w:hAnsi="Tahoma" w:cs="Tahoma"/>
          <w:color w:val="000000"/>
          <w:kern w:val="0"/>
          <w:sz w:val="18"/>
          <w:szCs w:val="18"/>
        </w:rPr>
        <w:t>日，内蒙古自治区特种设备检验研究院鄂尔多斯分院驻地康巴什区在全市范围内率先恢复了正常生产生活秩序，在做好办公区域消杀工作后，鄂尔多斯分院报检大厅一刻不停歇，正常接待群众线下报检，保证检验申请及时受理、检验报告及时领取及检验业务咨询的及时回复。</w:t>
      </w:r>
    </w:p>
    <w:p w:rsidR="004C107C" w:rsidRPr="004C107C" w:rsidRDefault="004C107C" w:rsidP="004C107C">
      <w:pPr>
        <w:widowControl/>
        <w:spacing w:before="75" w:after="75" w:line="240" w:lineRule="auto"/>
        <w:jc w:val="left"/>
        <w:rPr>
          <w:rFonts w:ascii="Tahoma" w:hAnsi="Tahoma" w:cs="Tahoma"/>
          <w:color w:val="000000"/>
          <w:kern w:val="0"/>
          <w:sz w:val="18"/>
          <w:szCs w:val="18"/>
        </w:rPr>
      </w:pPr>
      <w:r w:rsidRPr="004C107C">
        <w:rPr>
          <w:rFonts w:ascii="Tahoma" w:hAnsi="Tahoma" w:cs="Tahoma"/>
          <w:noProof/>
          <w:color w:val="000000"/>
          <w:kern w:val="0"/>
          <w:sz w:val="18"/>
          <w:szCs w:val="18"/>
        </w:rPr>
        <w:drawing>
          <wp:inline distT="0" distB="0" distL="0" distR="0">
            <wp:extent cx="6477000" cy="6448425"/>
            <wp:effectExtent l="0" t="0" r="0" b="9525"/>
            <wp:docPr id="5" name="图片 5" descr="http://www.ordostjs.org.cn/UploadFile/image/20221201/20221201163080568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dostjs.org.cn/UploadFile/image/20221201/2022120116308056805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0" cy="6448425"/>
                    </a:xfrm>
                    <a:prstGeom prst="rect">
                      <a:avLst/>
                    </a:prstGeom>
                    <a:noFill/>
                    <a:ln>
                      <a:noFill/>
                    </a:ln>
                  </pic:spPr>
                </pic:pic>
              </a:graphicData>
            </a:graphic>
          </wp:inline>
        </w:drawing>
      </w:r>
    </w:p>
    <w:p w:rsidR="004C107C" w:rsidRPr="004C107C" w:rsidRDefault="004C107C" w:rsidP="004C107C">
      <w:pPr>
        <w:widowControl/>
        <w:spacing w:before="75" w:after="75" w:line="240" w:lineRule="auto"/>
        <w:jc w:val="left"/>
        <w:rPr>
          <w:rFonts w:ascii="Tahoma" w:hAnsi="Tahoma" w:cs="Tahoma"/>
          <w:color w:val="000000"/>
          <w:kern w:val="0"/>
          <w:sz w:val="18"/>
          <w:szCs w:val="18"/>
        </w:rPr>
      </w:pPr>
    </w:p>
    <w:p w:rsidR="004C107C" w:rsidRPr="004C107C" w:rsidRDefault="004C107C" w:rsidP="004C107C">
      <w:pPr>
        <w:widowControl/>
        <w:spacing w:before="75" w:after="75" w:line="240" w:lineRule="auto"/>
        <w:ind w:firstLine="640"/>
        <w:jc w:val="left"/>
        <w:rPr>
          <w:rFonts w:ascii="Tahoma" w:hAnsi="Tahoma" w:cs="Tahoma"/>
          <w:color w:val="000000"/>
          <w:kern w:val="0"/>
          <w:sz w:val="18"/>
          <w:szCs w:val="18"/>
        </w:rPr>
      </w:pPr>
      <w:r w:rsidRPr="004C107C">
        <w:rPr>
          <w:rFonts w:ascii="Tahoma" w:hAnsi="Tahoma" w:cs="Tahoma"/>
          <w:color w:val="000000"/>
          <w:kern w:val="0"/>
          <w:sz w:val="18"/>
          <w:szCs w:val="18"/>
        </w:rPr>
        <w:t>（三）响应战</w:t>
      </w:r>
      <w:r w:rsidRPr="004C107C">
        <w:rPr>
          <w:rFonts w:ascii="Tahoma" w:hAnsi="Tahoma" w:cs="Tahoma"/>
          <w:color w:val="000000"/>
          <w:kern w:val="0"/>
          <w:sz w:val="18"/>
          <w:szCs w:val="18"/>
        </w:rPr>
        <w:t>“</w:t>
      </w:r>
      <w:r w:rsidRPr="004C107C">
        <w:rPr>
          <w:rFonts w:ascii="Tahoma" w:hAnsi="Tahoma" w:cs="Tahoma"/>
          <w:color w:val="000000"/>
          <w:kern w:val="0"/>
          <w:sz w:val="18"/>
          <w:szCs w:val="18"/>
        </w:rPr>
        <w:t>疫</w:t>
      </w:r>
      <w:r w:rsidRPr="004C107C">
        <w:rPr>
          <w:rFonts w:ascii="Tahoma" w:hAnsi="Tahoma" w:cs="Tahoma"/>
          <w:color w:val="000000"/>
          <w:kern w:val="0"/>
          <w:sz w:val="18"/>
          <w:szCs w:val="18"/>
        </w:rPr>
        <w:t>”</w:t>
      </w:r>
      <w:r w:rsidRPr="004C107C">
        <w:rPr>
          <w:rFonts w:ascii="Tahoma" w:hAnsi="Tahoma" w:cs="Tahoma"/>
          <w:color w:val="000000"/>
          <w:kern w:val="0"/>
          <w:sz w:val="18"/>
          <w:szCs w:val="18"/>
        </w:rPr>
        <w:t>展拳脚</w:t>
      </w:r>
    </w:p>
    <w:p w:rsidR="004C107C" w:rsidRPr="004C107C" w:rsidRDefault="004C107C" w:rsidP="004C107C">
      <w:pPr>
        <w:widowControl/>
        <w:spacing w:before="75" w:after="75" w:line="240" w:lineRule="auto"/>
        <w:ind w:firstLine="640"/>
        <w:jc w:val="left"/>
        <w:rPr>
          <w:rFonts w:ascii="Tahoma" w:hAnsi="Tahoma" w:cs="Tahoma"/>
          <w:color w:val="000000"/>
          <w:kern w:val="0"/>
          <w:sz w:val="18"/>
          <w:szCs w:val="18"/>
        </w:rPr>
      </w:pPr>
      <w:r w:rsidRPr="004C107C">
        <w:rPr>
          <w:rFonts w:ascii="Tahoma" w:hAnsi="Tahoma" w:cs="Tahoma"/>
          <w:color w:val="000000"/>
          <w:kern w:val="0"/>
          <w:sz w:val="18"/>
          <w:szCs w:val="18"/>
        </w:rPr>
        <w:t>鄂尔多斯市积极参与承接呼和浩特市转运人员，为保障集中隔离酒店电梯运行安全，内蒙古自治区特种设备检验研究院鄂尔多斯分院主动提高政治站位，积极融入疫情防控大局，选派多名技术骨干为隔离酒店电梯定期检验工作的顺利实施保驾护航。</w:t>
      </w:r>
    </w:p>
    <w:p w:rsidR="004C107C" w:rsidRPr="004C107C" w:rsidRDefault="004C107C" w:rsidP="004C107C">
      <w:pPr>
        <w:widowControl/>
        <w:spacing w:line="240" w:lineRule="auto"/>
        <w:jc w:val="left"/>
        <w:rPr>
          <w:rFonts w:ascii="宋体" w:hAnsi="宋体" w:cs="宋体"/>
          <w:kern w:val="0"/>
          <w:szCs w:val="24"/>
        </w:rPr>
      </w:pPr>
      <w:r w:rsidRPr="004C107C">
        <w:rPr>
          <w:rFonts w:ascii="Tahoma" w:hAnsi="Tahoma" w:cs="Tahoma"/>
          <w:color w:val="000000"/>
          <w:kern w:val="0"/>
          <w:sz w:val="18"/>
          <w:szCs w:val="18"/>
        </w:rPr>
        <w:lastRenderedPageBreak/>
        <w:t>           </w:t>
      </w:r>
      <w:r w:rsidRPr="004C107C">
        <w:rPr>
          <w:rFonts w:ascii="Tahoma" w:hAnsi="Tahoma" w:cs="Tahoma"/>
          <w:color w:val="000000"/>
          <w:kern w:val="0"/>
          <w:sz w:val="18"/>
          <w:szCs w:val="18"/>
        </w:rPr>
        <w:t>检验人员严格按照隔离场所疫情防控相关要求，</w:t>
      </w:r>
      <w:r w:rsidRPr="004C107C">
        <w:rPr>
          <w:rFonts w:ascii="Tahoma" w:hAnsi="Tahoma" w:cs="Tahoma"/>
          <w:color w:val="000000"/>
          <w:kern w:val="0"/>
          <w:sz w:val="18"/>
          <w:szCs w:val="18"/>
        </w:rPr>
        <w:t>“</w:t>
      </w:r>
      <w:r w:rsidRPr="004C107C">
        <w:rPr>
          <w:rFonts w:ascii="Tahoma" w:hAnsi="Tahoma" w:cs="Tahoma"/>
          <w:color w:val="000000"/>
          <w:kern w:val="0"/>
          <w:sz w:val="18"/>
          <w:szCs w:val="18"/>
        </w:rPr>
        <w:t>全副武装</w:t>
      </w:r>
      <w:r w:rsidRPr="004C107C">
        <w:rPr>
          <w:rFonts w:ascii="Tahoma" w:hAnsi="Tahoma" w:cs="Tahoma"/>
          <w:color w:val="000000"/>
          <w:kern w:val="0"/>
          <w:sz w:val="18"/>
          <w:szCs w:val="18"/>
        </w:rPr>
        <w:t>”</w:t>
      </w:r>
      <w:r w:rsidRPr="004C107C">
        <w:rPr>
          <w:rFonts w:ascii="Tahoma" w:hAnsi="Tahoma" w:cs="Tahoma"/>
          <w:color w:val="000000"/>
          <w:kern w:val="0"/>
          <w:sz w:val="18"/>
          <w:szCs w:val="18"/>
        </w:rPr>
        <w:t>穿戴医用防护用品，本着为乘梯人安全负责、为电梯稳定运行负责的原则，严格按照电梯检验规则高效细致的对每台电梯轿厢、机房、井道、底坑及其所有相关电梯安全装置进行了全面检查和试验，确保隔离酒店电梯处于良好运行状态，切实做到疫情防控和电梯安全运行两不误。</w:t>
      </w:r>
    </w:p>
    <w:p w:rsidR="004C107C" w:rsidRPr="004C107C" w:rsidRDefault="004C107C" w:rsidP="004C107C">
      <w:pPr>
        <w:widowControl/>
        <w:spacing w:before="75" w:after="75" w:line="240" w:lineRule="auto"/>
        <w:jc w:val="left"/>
        <w:rPr>
          <w:rFonts w:ascii="Tahoma" w:hAnsi="Tahoma" w:cs="Tahoma"/>
          <w:color w:val="000000"/>
          <w:kern w:val="0"/>
          <w:sz w:val="18"/>
          <w:szCs w:val="18"/>
        </w:rPr>
      </w:pPr>
    </w:p>
    <w:p w:rsidR="004C107C" w:rsidRPr="004C107C" w:rsidRDefault="004C107C" w:rsidP="004C107C">
      <w:pPr>
        <w:widowControl/>
        <w:spacing w:before="75" w:after="75" w:line="240" w:lineRule="auto"/>
        <w:jc w:val="left"/>
        <w:rPr>
          <w:rFonts w:ascii="Tahoma" w:hAnsi="Tahoma" w:cs="Tahoma"/>
          <w:color w:val="000000"/>
          <w:kern w:val="0"/>
          <w:sz w:val="18"/>
          <w:szCs w:val="18"/>
        </w:rPr>
      </w:pPr>
      <w:r w:rsidRPr="004C107C">
        <w:rPr>
          <w:rFonts w:ascii="Tahoma" w:hAnsi="Tahoma" w:cs="Tahoma"/>
          <w:noProof/>
          <w:color w:val="000000"/>
          <w:kern w:val="0"/>
          <w:sz w:val="18"/>
          <w:szCs w:val="18"/>
        </w:rPr>
        <w:lastRenderedPageBreak/>
        <w:drawing>
          <wp:inline distT="0" distB="0" distL="0" distR="0">
            <wp:extent cx="6477000" cy="9772650"/>
            <wp:effectExtent l="0" t="0" r="0" b="0"/>
            <wp:docPr id="4" name="图片 4" descr="http://www.ordostjs.org.cn/UploadFile/image/20221201/202212011631477247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rdostjs.org.cn/UploadFile/image/20221201/2022120116314772477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9772650"/>
                    </a:xfrm>
                    <a:prstGeom prst="rect">
                      <a:avLst/>
                    </a:prstGeom>
                    <a:noFill/>
                    <a:ln>
                      <a:noFill/>
                    </a:ln>
                  </pic:spPr>
                </pic:pic>
              </a:graphicData>
            </a:graphic>
          </wp:inline>
        </w:drawing>
      </w:r>
    </w:p>
    <w:p w:rsidR="004C107C" w:rsidRPr="004C107C" w:rsidRDefault="004C107C" w:rsidP="004C107C">
      <w:pPr>
        <w:widowControl/>
        <w:spacing w:before="75" w:after="75" w:line="240" w:lineRule="auto"/>
        <w:jc w:val="left"/>
        <w:rPr>
          <w:rFonts w:ascii="Tahoma" w:hAnsi="Tahoma" w:cs="Tahoma"/>
          <w:color w:val="000000"/>
          <w:kern w:val="0"/>
          <w:sz w:val="18"/>
          <w:szCs w:val="18"/>
        </w:rPr>
      </w:pPr>
    </w:p>
    <w:p w:rsidR="004C107C" w:rsidRPr="004C107C" w:rsidRDefault="004C107C" w:rsidP="004C107C">
      <w:pPr>
        <w:widowControl/>
        <w:spacing w:before="75" w:after="75" w:line="240" w:lineRule="auto"/>
        <w:ind w:firstLine="640"/>
        <w:jc w:val="left"/>
        <w:rPr>
          <w:rFonts w:ascii="Tahoma" w:hAnsi="Tahoma" w:cs="Tahoma"/>
          <w:color w:val="000000"/>
          <w:kern w:val="0"/>
          <w:sz w:val="18"/>
          <w:szCs w:val="18"/>
        </w:rPr>
      </w:pPr>
      <w:r w:rsidRPr="004C107C">
        <w:rPr>
          <w:rFonts w:ascii="Tahoma" w:hAnsi="Tahoma" w:cs="Tahoma"/>
          <w:color w:val="000000"/>
          <w:kern w:val="0"/>
          <w:sz w:val="18"/>
          <w:szCs w:val="18"/>
        </w:rPr>
        <w:t>（四）服务企业展担当</w:t>
      </w:r>
    </w:p>
    <w:p w:rsidR="004C107C" w:rsidRPr="004C107C" w:rsidRDefault="004C107C" w:rsidP="004C107C">
      <w:pPr>
        <w:widowControl/>
        <w:spacing w:before="75" w:after="75" w:line="240" w:lineRule="auto"/>
        <w:ind w:firstLine="640"/>
        <w:jc w:val="left"/>
        <w:rPr>
          <w:rFonts w:ascii="Tahoma" w:hAnsi="Tahoma" w:cs="Tahoma"/>
          <w:color w:val="000000"/>
          <w:kern w:val="0"/>
          <w:sz w:val="18"/>
          <w:szCs w:val="18"/>
        </w:rPr>
      </w:pPr>
      <w:r w:rsidRPr="004C107C">
        <w:rPr>
          <w:rFonts w:ascii="Tahoma" w:hAnsi="Tahoma" w:cs="Tahoma"/>
          <w:color w:val="000000"/>
          <w:kern w:val="0"/>
          <w:sz w:val="18"/>
          <w:szCs w:val="18"/>
        </w:rPr>
        <w:t>近期，某能源保供企业提出定期检验申请，并迫切希望尽快安排检验，但受限于鄂尔多斯市旗区间执行的人员管控措施，检验人员进入该旗后需要进行隔离，为不耽误该企业正常生产，内蒙古自治区特种设备检验研究院鄂尔多斯分院主动作为，克服困难，要求检验人员先行在隔离酒店完成该企业设备资料审核工作，待隔离期满后再进入厂区开展现场检验任务。</w:t>
      </w:r>
      <w:r w:rsidRPr="004C107C">
        <w:rPr>
          <w:rFonts w:ascii="Tahoma" w:hAnsi="Tahoma" w:cs="Tahoma"/>
          <w:noProof/>
          <w:color w:val="000000"/>
          <w:kern w:val="0"/>
          <w:sz w:val="18"/>
          <w:szCs w:val="18"/>
        </w:rPr>
        <w:lastRenderedPageBreak/>
        <w:drawing>
          <wp:inline distT="0" distB="0" distL="0" distR="0">
            <wp:extent cx="6477000" cy="5181600"/>
            <wp:effectExtent l="0" t="0" r="0" b="0"/>
            <wp:docPr id="3" name="图片 3" descr="http://www.ordostjs.org.cn/UploadFile/image/20221201/20221201163305995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rdostjs.org.cn/UploadFile/image/20221201/202212011633059959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0" cy="5181600"/>
                    </a:xfrm>
                    <a:prstGeom prst="rect">
                      <a:avLst/>
                    </a:prstGeom>
                    <a:noFill/>
                    <a:ln>
                      <a:noFill/>
                    </a:ln>
                  </pic:spPr>
                </pic:pic>
              </a:graphicData>
            </a:graphic>
          </wp:inline>
        </w:drawing>
      </w:r>
      <w:r w:rsidRPr="004C107C">
        <w:rPr>
          <w:rFonts w:ascii="Tahoma" w:hAnsi="Tahoma" w:cs="Tahoma"/>
          <w:noProof/>
          <w:color w:val="000000"/>
          <w:kern w:val="0"/>
          <w:sz w:val="18"/>
          <w:szCs w:val="18"/>
        </w:rPr>
        <w:lastRenderedPageBreak/>
        <w:drawing>
          <wp:inline distT="0" distB="0" distL="0" distR="0">
            <wp:extent cx="6477000" cy="5257800"/>
            <wp:effectExtent l="0" t="0" r="0" b="0"/>
            <wp:docPr id="2" name="图片 2" descr="http://www.ordostjs.org.cn/UploadFile/image/20221201/20221201163311641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ordostjs.org.cn/UploadFile/image/20221201/2022120116331164116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0" cy="5257800"/>
                    </a:xfrm>
                    <a:prstGeom prst="rect">
                      <a:avLst/>
                    </a:prstGeom>
                    <a:noFill/>
                    <a:ln>
                      <a:noFill/>
                    </a:ln>
                  </pic:spPr>
                </pic:pic>
              </a:graphicData>
            </a:graphic>
          </wp:inline>
        </w:drawing>
      </w:r>
    </w:p>
    <w:p w:rsidR="004C107C" w:rsidRPr="004C107C" w:rsidRDefault="004C107C" w:rsidP="004C107C">
      <w:pPr>
        <w:widowControl/>
        <w:spacing w:before="75" w:after="75" w:line="240" w:lineRule="auto"/>
        <w:ind w:firstLine="640"/>
        <w:jc w:val="left"/>
        <w:rPr>
          <w:rFonts w:ascii="Tahoma" w:hAnsi="Tahoma" w:cs="Tahoma"/>
          <w:color w:val="000000"/>
          <w:kern w:val="0"/>
          <w:sz w:val="18"/>
          <w:szCs w:val="18"/>
        </w:rPr>
      </w:pPr>
    </w:p>
    <w:p w:rsidR="004C107C" w:rsidRPr="004C107C" w:rsidRDefault="004C107C" w:rsidP="004C107C">
      <w:pPr>
        <w:widowControl/>
        <w:spacing w:before="75" w:after="75" w:line="240" w:lineRule="auto"/>
        <w:ind w:firstLine="640"/>
        <w:jc w:val="left"/>
        <w:rPr>
          <w:rFonts w:ascii="Tahoma" w:hAnsi="Tahoma" w:cs="Tahoma"/>
          <w:color w:val="000000"/>
          <w:kern w:val="0"/>
          <w:sz w:val="18"/>
          <w:szCs w:val="18"/>
        </w:rPr>
      </w:pPr>
      <w:r w:rsidRPr="004C107C">
        <w:rPr>
          <w:rFonts w:ascii="Tahoma" w:hAnsi="Tahoma" w:cs="Tahoma"/>
          <w:color w:val="000000"/>
          <w:kern w:val="0"/>
          <w:sz w:val="18"/>
          <w:szCs w:val="18"/>
        </w:rPr>
        <w:t>检验人员在现场全程佩戴口罩并同企业职工保持安全社交距离，检验过程中，做到</w:t>
      </w:r>
      <w:r w:rsidRPr="004C107C">
        <w:rPr>
          <w:rFonts w:ascii="Tahoma" w:hAnsi="Tahoma" w:cs="Tahoma"/>
          <w:color w:val="000000"/>
          <w:kern w:val="0"/>
          <w:sz w:val="18"/>
          <w:szCs w:val="18"/>
        </w:rPr>
        <w:t>“</w:t>
      </w:r>
      <w:r w:rsidRPr="004C107C">
        <w:rPr>
          <w:rFonts w:ascii="Tahoma" w:hAnsi="Tahoma" w:cs="Tahoma"/>
          <w:color w:val="000000"/>
          <w:kern w:val="0"/>
          <w:sz w:val="18"/>
          <w:szCs w:val="18"/>
        </w:rPr>
        <w:t>应检必检、一项不落</w:t>
      </w:r>
      <w:r w:rsidRPr="004C107C">
        <w:rPr>
          <w:rFonts w:ascii="Tahoma" w:hAnsi="Tahoma" w:cs="Tahoma"/>
          <w:color w:val="000000"/>
          <w:kern w:val="0"/>
          <w:sz w:val="18"/>
          <w:szCs w:val="18"/>
        </w:rPr>
        <w:t>”</w:t>
      </w:r>
      <w:r w:rsidRPr="004C107C">
        <w:rPr>
          <w:rFonts w:ascii="Tahoma" w:hAnsi="Tahoma" w:cs="Tahoma"/>
          <w:color w:val="000000"/>
          <w:kern w:val="0"/>
          <w:sz w:val="18"/>
          <w:szCs w:val="18"/>
        </w:rPr>
        <w:t>，确保企业生产进度不降速。</w:t>
      </w:r>
    </w:p>
    <w:p w:rsidR="004C107C" w:rsidRPr="004C107C" w:rsidRDefault="004C107C" w:rsidP="004C107C">
      <w:pPr>
        <w:widowControl/>
        <w:spacing w:before="75" w:after="75" w:line="240" w:lineRule="auto"/>
        <w:ind w:firstLine="640"/>
        <w:jc w:val="left"/>
        <w:rPr>
          <w:rFonts w:ascii="Tahoma" w:hAnsi="Tahoma" w:cs="Tahoma"/>
          <w:color w:val="000000"/>
          <w:kern w:val="0"/>
          <w:sz w:val="18"/>
          <w:szCs w:val="18"/>
        </w:rPr>
      </w:pPr>
      <w:r w:rsidRPr="004C107C">
        <w:rPr>
          <w:rFonts w:ascii="Tahoma" w:hAnsi="Tahoma" w:cs="Tahoma"/>
          <w:color w:val="000000"/>
          <w:kern w:val="0"/>
          <w:sz w:val="18"/>
          <w:szCs w:val="18"/>
        </w:rPr>
        <w:t>（五）气瓶检验展作为</w:t>
      </w:r>
    </w:p>
    <w:p w:rsidR="004C107C" w:rsidRPr="004C107C" w:rsidRDefault="004C107C" w:rsidP="004C107C">
      <w:pPr>
        <w:widowControl/>
        <w:spacing w:before="75" w:after="75" w:line="240" w:lineRule="auto"/>
        <w:ind w:firstLine="640"/>
        <w:jc w:val="left"/>
        <w:rPr>
          <w:rFonts w:ascii="Tahoma" w:hAnsi="Tahoma" w:cs="Tahoma"/>
          <w:color w:val="000000"/>
          <w:kern w:val="0"/>
          <w:sz w:val="18"/>
          <w:szCs w:val="18"/>
        </w:rPr>
      </w:pPr>
      <w:r w:rsidRPr="004C107C">
        <w:rPr>
          <w:rFonts w:ascii="Tahoma" w:hAnsi="Tahoma" w:cs="Tahoma"/>
          <w:color w:val="000000"/>
          <w:kern w:val="0"/>
          <w:sz w:val="18"/>
          <w:szCs w:val="18"/>
        </w:rPr>
        <w:t>车载气瓶检验站在严格落实疫情防控工作的同时，有序开展检验工作，自检验中心恢复检验到</w:t>
      </w:r>
      <w:r w:rsidRPr="004C107C">
        <w:rPr>
          <w:rFonts w:ascii="Tahoma" w:hAnsi="Tahoma" w:cs="Tahoma"/>
          <w:color w:val="000000"/>
          <w:kern w:val="0"/>
          <w:sz w:val="18"/>
          <w:szCs w:val="18"/>
        </w:rPr>
        <w:t>11</w:t>
      </w:r>
      <w:r w:rsidRPr="004C107C">
        <w:rPr>
          <w:rFonts w:ascii="Tahoma" w:hAnsi="Tahoma" w:cs="Tahoma"/>
          <w:color w:val="000000"/>
          <w:kern w:val="0"/>
          <w:sz w:val="18"/>
          <w:szCs w:val="18"/>
        </w:rPr>
        <w:t>月初，累计检验车载气瓶</w:t>
      </w:r>
      <w:r w:rsidRPr="004C107C">
        <w:rPr>
          <w:rFonts w:ascii="Tahoma" w:hAnsi="Tahoma" w:cs="Tahoma"/>
          <w:color w:val="000000"/>
          <w:kern w:val="0"/>
          <w:sz w:val="18"/>
          <w:szCs w:val="18"/>
        </w:rPr>
        <w:t>400</w:t>
      </w:r>
      <w:r w:rsidRPr="004C107C">
        <w:rPr>
          <w:rFonts w:ascii="Tahoma" w:hAnsi="Tahoma" w:cs="Tahoma"/>
          <w:color w:val="000000"/>
          <w:kern w:val="0"/>
          <w:sz w:val="18"/>
          <w:szCs w:val="18"/>
        </w:rPr>
        <w:t>余只，不存在任何积压待检气瓶。（压力容器室</w:t>
      </w:r>
      <w:r w:rsidRPr="004C107C">
        <w:rPr>
          <w:rFonts w:ascii="Tahoma" w:hAnsi="Tahoma" w:cs="Tahoma"/>
          <w:color w:val="000000"/>
          <w:kern w:val="0"/>
          <w:sz w:val="18"/>
          <w:szCs w:val="18"/>
        </w:rPr>
        <w:t xml:space="preserve"> </w:t>
      </w:r>
      <w:r w:rsidRPr="004C107C">
        <w:rPr>
          <w:rFonts w:ascii="Tahoma" w:hAnsi="Tahoma" w:cs="Tahoma"/>
          <w:color w:val="000000"/>
          <w:kern w:val="0"/>
          <w:sz w:val="18"/>
          <w:szCs w:val="18"/>
        </w:rPr>
        <w:t>栾新亮）</w:t>
      </w:r>
    </w:p>
    <w:p w:rsidR="004C107C" w:rsidRPr="004C107C" w:rsidRDefault="004C107C" w:rsidP="004C107C">
      <w:pPr>
        <w:widowControl/>
        <w:spacing w:before="75" w:after="75" w:line="240" w:lineRule="auto"/>
        <w:jc w:val="left"/>
        <w:rPr>
          <w:rFonts w:ascii="Tahoma" w:hAnsi="Tahoma" w:cs="Tahoma"/>
          <w:color w:val="000000"/>
          <w:kern w:val="0"/>
          <w:sz w:val="18"/>
          <w:szCs w:val="18"/>
        </w:rPr>
      </w:pPr>
    </w:p>
    <w:p w:rsidR="004C107C" w:rsidRPr="004C107C" w:rsidRDefault="004C107C" w:rsidP="004C107C">
      <w:pPr>
        <w:widowControl/>
        <w:spacing w:before="75" w:after="75" w:line="240" w:lineRule="auto"/>
        <w:jc w:val="left"/>
        <w:rPr>
          <w:rFonts w:ascii="Tahoma" w:hAnsi="Tahoma" w:cs="Tahoma"/>
          <w:color w:val="000000"/>
          <w:kern w:val="0"/>
          <w:sz w:val="18"/>
          <w:szCs w:val="18"/>
        </w:rPr>
      </w:pPr>
      <w:r w:rsidRPr="004C107C">
        <w:rPr>
          <w:rFonts w:ascii="Tahoma" w:hAnsi="Tahoma" w:cs="Tahoma"/>
          <w:noProof/>
          <w:color w:val="000000"/>
          <w:kern w:val="0"/>
          <w:sz w:val="18"/>
          <w:szCs w:val="18"/>
        </w:rPr>
        <w:lastRenderedPageBreak/>
        <w:drawing>
          <wp:inline distT="0" distB="0" distL="0" distR="0">
            <wp:extent cx="6477000" cy="7077075"/>
            <wp:effectExtent l="0" t="0" r="0" b="9525"/>
            <wp:docPr id="1" name="图片 1" descr="http://www.ordostjs.org.cn/UploadFile/image/20221201/202212011633966096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ordostjs.org.cn/UploadFile/image/20221201/2022120116339660966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0" cy="7077075"/>
                    </a:xfrm>
                    <a:prstGeom prst="rect">
                      <a:avLst/>
                    </a:prstGeom>
                    <a:noFill/>
                    <a:ln>
                      <a:noFill/>
                    </a:ln>
                  </pic:spPr>
                </pic:pic>
              </a:graphicData>
            </a:graphic>
          </wp:inline>
        </w:drawing>
      </w:r>
    </w:p>
    <w:p w:rsidR="003D1FC5" w:rsidRDefault="003D1FC5">
      <w:bookmarkStart w:id="0" w:name="_GoBack"/>
      <w:bookmarkEnd w:id="0"/>
    </w:p>
    <w:sectPr w:rsidR="003D1F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6ED" w:rsidRDefault="001706ED" w:rsidP="004C107C">
      <w:pPr>
        <w:spacing w:line="240" w:lineRule="auto"/>
      </w:pPr>
      <w:r>
        <w:separator/>
      </w:r>
    </w:p>
  </w:endnote>
  <w:endnote w:type="continuationSeparator" w:id="0">
    <w:p w:rsidR="001706ED" w:rsidRDefault="001706ED" w:rsidP="004C10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6ED" w:rsidRDefault="001706ED" w:rsidP="004C107C">
      <w:pPr>
        <w:spacing w:line="240" w:lineRule="auto"/>
      </w:pPr>
      <w:r>
        <w:separator/>
      </w:r>
    </w:p>
  </w:footnote>
  <w:footnote w:type="continuationSeparator" w:id="0">
    <w:p w:rsidR="001706ED" w:rsidRDefault="001706ED" w:rsidP="004C107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2C8"/>
    <w:rsid w:val="001706ED"/>
    <w:rsid w:val="003D1FC5"/>
    <w:rsid w:val="004C107C"/>
    <w:rsid w:val="00E95614"/>
    <w:rsid w:val="00F62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61AE36-B5BD-4EE3-8CC6-D0D977A5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614"/>
    <w:pPr>
      <w:widowControl w:val="0"/>
      <w:spacing w:line="360" w:lineRule="auto"/>
      <w:jc w:val="both"/>
    </w:pPr>
    <w:rPr>
      <w:rFonts w:eastAsia="宋体"/>
      <w:sz w:val="24"/>
    </w:rPr>
  </w:style>
  <w:style w:type="paragraph" w:styleId="1">
    <w:name w:val="heading 1"/>
    <w:basedOn w:val="a"/>
    <w:next w:val="a"/>
    <w:link w:val="10"/>
    <w:uiPriority w:val="9"/>
    <w:qFormat/>
    <w:rsid w:val="00E95614"/>
    <w:pPr>
      <w:keepNext/>
      <w:keepLines/>
      <w:spacing w:before="340" w:after="330" w:line="578" w:lineRule="auto"/>
      <w:jc w:val="center"/>
      <w:outlineLvl w:val="0"/>
    </w:pPr>
    <w:rPr>
      <w:b/>
      <w:bCs/>
      <w:kern w:val="44"/>
      <w:sz w:val="32"/>
      <w:szCs w:val="44"/>
    </w:rPr>
  </w:style>
  <w:style w:type="paragraph" w:styleId="2">
    <w:name w:val="heading 2"/>
    <w:aliases w:val="二级标题"/>
    <w:basedOn w:val="a"/>
    <w:next w:val="a"/>
    <w:link w:val="20"/>
    <w:uiPriority w:val="9"/>
    <w:semiHidden/>
    <w:unhideWhenUsed/>
    <w:qFormat/>
    <w:rsid w:val="00E95614"/>
    <w:pPr>
      <w:keepNext/>
      <w:keepLines/>
      <w:spacing w:before="260" w:after="260" w:line="415" w:lineRule="auto"/>
      <w:jc w:val="left"/>
      <w:outlineLvl w:val="1"/>
    </w:pPr>
    <w:rPr>
      <w:rFonts w:asciiTheme="majorHAnsi" w:eastAsiaTheme="majorEastAsia"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5614"/>
    <w:rPr>
      <w:b/>
      <w:bCs/>
      <w:kern w:val="44"/>
      <w:sz w:val="32"/>
      <w:szCs w:val="44"/>
    </w:rPr>
  </w:style>
  <w:style w:type="character" w:customStyle="1" w:styleId="20">
    <w:name w:val="标题 2 字符"/>
    <w:aliases w:val="二级标题 字符"/>
    <w:basedOn w:val="a0"/>
    <w:link w:val="2"/>
    <w:uiPriority w:val="9"/>
    <w:semiHidden/>
    <w:rsid w:val="00E95614"/>
    <w:rPr>
      <w:rFonts w:asciiTheme="majorHAnsi" w:eastAsiaTheme="majorEastAsia" w:hAnsiTheme="majorHAnsi" w:cstheme="majorBidi"/>
      <w:b/>
      <w:bCs/>
      <w:sz w:val="28"/>
      <w:szCs w:val="32"/>
    </w:rPr>
  </w:style>
  <w:style w:type="paragraph" w:styleId="a3">
    <w:name w:val="header"/>
    <w:basedOn w:val="a"/>
    <w:link w:val="a4"/>
    <w:uiPriority w:val="99"/>
    <w:unhideWhenUsed/>
    <w:rsid w:val="004C107C"/>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4C107C"/>
    <w:rPr>
      <w:rFonts w:eastAsia="宋体"/>
      <w:sz w:val="18"/>
      <w:szCs w:val="18"/>
    </w:rPr>
  </w:style>
  <w:style w:type="paragraph" w:styleId="a5">
    <w:name w:val="footer"/>
    <w:basedOn w:val="a"/>
    <w:link w:val="a6"/>
    <w:uiPriority w:val="99"/>
    <w:unhideWhenUsed/>
    <w:rsid w:val="004C107C"/>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4C107C"/>
    <w:rPr>
      <w:rFonts w:eastAsia="宋体"/>
      <w:sz w:val="18"/>
      <w:szCs w:val="18"/>
    </w:rPr>
  </w:style>
  <w:style w:type="paragraph" w:styleId="a7">
    <w:name w:val="Normal (Web)"/>
    <w:basedOn w:val="a"/>
    <w:uiPriority w:val="99"/>
    <w:semiHidden/>
    <w:unhideWhenUsed/>
    <w:rsid w:val="004C107C"/>
    <w:pPr>
      <w:widowControl/>
      <w:spacing w:before="100" w:beforeAutospacing="1" w:after="100" w:afterAutospacing="1" w:line="240" w:lineRule="auto"/>
      <w:jc w:val="left"/>
    </w:pPr>
    <w:rPr>
      <w:rFonts w:ascii="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91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www</cp:lastModifiedBy>
  <cp:revision>2</cp:revision>
  <dcterms:created xsi:type="dcterms:W3CDTF">2023-08-25T08:50:00Z</dcterms:created>
  <dcterms:modified xsi:type="dcterms:W3CDTF">2023-08-25T08:50:00Z</dcterms:modified>
</cp:coreProperties>
</file>