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47EEA" w14:textId="77777777" w:rsidR="00FB221B" w:rsidRDefault="005D02D9">
      <w:pPr>
        <w:jc w:val="center"/>
        <w:rPr>
          <w:rFonts w:eastAsia="仿宋_GB2312"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安全生产检测检验信息公开表</w:t>
      </w:r>
    </w:p>
    <w:tbl>
      <w:tblPr>
        <w:tblW w:w="5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723"/>
        <w:gridCol w:w="1710"/>
        <w:gridCol w:w="3924"/>
      </w:tblGrid>
      <w:tr w:rsidR="00FB221B" w14:paraId="3E2FFD10" w14:textId="77777777">
        <w:trPr>
          <w:trHeight w:val="723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B6FD02" w14:textId="77777777" w:rsidR="00FB221B" w:rsidRDefault="005D02D9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被检单位名称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4A58AF0" w14:textId="77777777" w:rsidR="00FB221B" w:rsidRDefault="005D02D9">
            <w:pPr>
              <w:widowControl/>
              <w:spacing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 w:rsidRPr="005D02D9">
              <w:rPr>
                <w:rFonts w:ascii="宋体" w:hAnsi="宋体" w:cs="宋体"/>
                <w:szCs w:val="21"/>
              </w:rPr>
              <w:t>阿拉善左旗和彤池盐业有限责任公司</w:t>
            </w:r>
          </w:p>
        </w:tc>
      </w:tr>
      <w:tr w:rsidR="00FB221B" w14:paraId="6ADAB9D6" w14:textId="77777777">
        <w:trPr>
          <w:trHeight w:val="786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F28B584" w14:textId="77777777" w:rsidR="00FB221B" w:rsidRDefault="005D02D9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被检单位地址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2331719" w14:textId="77777777" w:rsidR="00FB221B" w:rsidRDefault="005D02D9">
            <w:pPr>
              <w:widowControl/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阿拉善左旗</w:t>
            </w:r>
          </w:p>
        </w:tc>
      </w:tr>
      <w:tr w:rsidR="00FB221B" w14:paraId="629A853C" w14:textId="77777777">
        <w:trPr>
          <w:trHeight w:val="809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5BBEF" w14:textId="77777777" w:rsidR="00FB221B" w:rsidRDefault="005D02D9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CC37E1" w14:textId="3DF31435" w:rsidR="00FB221B" w:rsidRDefault="005D02D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 w:rsidRPr="005D02D9">
              <w:rPr>
                <w:rFonts w:ascii="宋体" w:hAnsi="宋体" w:cs="宋体"/>
                <w:szCs w:val="21"/>
              </w:rPr>
              <w:t>阿拉善左旗和彤池盐业有限责任公司</w:t>
            </w:r>
          </w:p>
        </w:tc>
      </w:tr>
      <w:tr w:rsidR="00FB221B" w14:paraId="6C0595CF" w14:textId="77777777">
        <w:trPr>
          <w:trHeight w:val="771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72D260" w14:textId="77777777" w:rsidR="00FB221B" w:rsidRDefault="005D02D9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7DB5F1D" w14:textId="16DE8FE6" w:rsidR="00FB221B" w:rsidRDefault="005D02D9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自卸汽车1台</w:t>
            </w:r>
          </w:p>
        </w:tc>
      </w:tr>
      <w:tr w:rsidR="00FB221B" w14:paraId="6097E359" w14:textId="77777777">
        <w:trPr>
          <w:trHeight w:val="756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0440C7E" w14:textId="36BF56E2" w:rsidR="00FB221B" w:rsidRDefault="005D02D9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A4AF6DC" w14:textId="1630B72A" w:rsidR="00FB221B" w:rsidRDefault="005D02D9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李晓波、杜鑫、王志成、董光耀</w:t>
            </w:r>
          </w:p>
        </w:tc>
      </w:tr>
      <w:tr w:rsidR="00FB221B" w14:paraId="490C7069" w14:textId="77777777">
        <w:trPr>
          <w:trHeight w:val="630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464C261" w14:textId="77777777" w:rsidR="00FB221B" w:rsidRDefault="005D02D9">
            <w:pPr>
              <w:spacing w:line="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4B16BA8" w14:textId="77777777" w:rsidR="00FB221B" w:rsidRDefault="005D02D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1A21A52" w14:textId="77777777" w:rsidR="00FB221B" w:rsidRDefault="005D02D9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25802A3" w14:textId="403F7296" w:rsidR="00FB221B" w:rsidRDefault="005D02D9" w:rsidP="005D02D9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2024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06</w:t>
            </w:r>
            <w:r>
              <w:rPr>
                <w:rFonts w:ascii="宋体" w:hAnsi="宋体" w:cs="宋体" w:hint="eastAsia"/>
                <w:szCs w:val="21"/>
              </w:rPr>
              <w:t>月4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FB221B" w14:paraId="7C1FB1D1" w14:textId="77777777">
        <w:trPr>
          <w:trHeight w:val="681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FB527C3" w14:textId="77777777" w:rsidR="00FB221B" w:rsidRDefault="005D02D9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3E920BA" w14:textId="7FA0E020" w:rsidR="00FB221B" w:rsidRDefault="005D02D9" w:rsidP="005D02D9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NMTJAQW-2024-00957</w:t>
            </w:r>
            <w:bookmarkStart w:id="0" w:name="_GoBack"/>
            <w:bookmarkEnd w:id="0"/>
          </w:p>
        </w:tc>
      </w:tr>
      <w:tr w:rsidR="00FB221B" w14:paraId="171214BC" w14:textId="77777777">
        <w:trPr>
          <w:trHeight w:val="703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A75D757" w14:textId="77777777" w:rsidR="00FB221B" w:rsidRDefault="005D02D9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1AC62F3" w14:textId="77777777" w:rsidR="00FB221B" w:rsidRDefault="005D02D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所检设备合格</w:t>
            </w:r>
          </w:p>
        </w:tc>
      </w:tr>
      <w:tr w:rsidR="00FB221B" w14:paraId="2B164EC3" w14:textId="77777777">
        <w:trPr>
          <w:trHeight w:val="619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6B67F2F" w14:textId="77777777" w:rsidR="00FB221B" w:rsidRDefault="005D02D9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0F7F4EC" w14:textId="77777777" w:rsidR="00FB221B" w:rsidRDefault="005D02D9"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/</w:t>
            </w:r>
          </w:p>
        </w:tc>
      </w:tr>
    </w:tbl>
    <w:p w14:paraId="61030910" w14:textId="77777777" w:rsidR="00FB221B" w:rsidRDefault="00FB221B"/>
    <w:sectPr w:rsidR="00FB221B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72A27"/>
    <w:rsid w:val="001C0386"/>
    <w:rsid w:val="0023256B"/>
    <w:rsid w:val="002B0DDD"/>
    <w:rsid w:val="00354FD3"/>
    <w:rsid w:val="003F344C"/>
    <w:rsid w:val="005D02D9"/>
    <w:rsid w:val="00653F46"/>
    <w:rsid w:val="00695960"/>
    <w:rsid w:val="00A74CCB"/>
    <w:rsid w:val="00B0003B"/>
    <w:rsid w:val="00D67FF8"/>
    <w:rsid w:val="00E33203"/>
    <w:rsid w:val="00FB221B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2A46152"/>
    <w:rsid w:val="65FD1CED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B0F52"/>
  <w15:docId w15:val="{5285F97B-7DDA-407D-8D27-364D631F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shiyanshi9</dc:creator>
  <cp:lastModifiedBy>Administrator</cp:lastModifiedBy>
  <cp:revision>7</cp:revision>
  <dcterms:created xsi:type="dcterms:W3CDTF">2014-10-29T12:08:00Z</dcterms:created>
  <dcterms:modified xsi:type="dcterms:W3CDTF">2024-12-31T02:23:00Z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eyJoZGlkIjoiNmMyNDQxZGY2MjY0YWNiMDE5YzE3ZDkwNjg5NTk5ZDUifQ==</vt:lpwstr>
  </property>
</Properties>
</file>