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48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tbl>
      <w:tblPr>
        <w:tblStyle w:val="5"/>
        <w:tblW w:w="51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1722"/>
        <w:gridCol w:w="1711"/>
        <w:gridCol w:w="3925"/>
      </w:tblGrid>
      <w:tr w14:paraId="550A7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26402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5790B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和林格尔县越华盛世矿业有限公司</w:t>
            </w:r>
          </w:p>
        </w:tc>
      </w:tr>
      <w:tr w14:paraId="2B5D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0281D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地址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16885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呼和浩特市和林格尔县</w:t>
            </w:r>
          </w:p>
        </w:tc>
      </w:tr>
      <w:tr w14:paraId="52234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382DD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被检单位联系人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47AA7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玉红138481133456</w:t>
            </w:r>
          </w:p>
        </w:tc>
      </w:tr>
      <w:tr w14:paraId="7BEEF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2F9C8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检验的设备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14749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电力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变压器2台</w:t>
            </w:r>
          </w:p>
        </w:tc>
      </w:tr>
      <w:tr w14:paraId="6DE66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12828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检测检验组成员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394A3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高凡奇、邢国梁</w:t>
            </w:r>
          </w:p>
        </w:tc>
      </w:tr>
      <w:tr w14:paraId="08F4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32E6C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检测检验地点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7D353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矿区内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62D8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检测检验日期</w:t>
            </w:r>
          </w:p>
        </w:tc>
        <w:tc>
          <w:tcPr>
            <w:tcW w:w="2049" w:type="pct"/>
            <w:shd w:val="clear" w:color="auto" w:fill="auto"/>
            <w:vAlign w:val="center"/>
          </w:tcPr>
          <w:p w14:paraId="546E7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2024年10月24日</w:t>
            </w:r>
          </w:p>
        </w:tc>
      </w:tr>
      <w:tr w14:paraId="694B4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F1FF8A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报告编号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4202C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NMTJAQW-2024-01815、01816</w:t>
            </w:r>
          </w:p>
        </w:tc>
      </w:tr>
      <w:tr w14:paraId="280A8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504203D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检测检验结论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49704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 w14:paraId="221ED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1F16B00B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其他信息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237D4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</w:tbl>
    <w:p w14:paraId="62DA7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240" w:lineRule="exact"/>
        <w:jc w:val="left"/>
        <w:textAlignment w:val="auto"/>
        <w:rPr>
          <w:rFonts w:hint="eastAsia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eastAsia="仿宋_GB2312" w:cs="Times New Roman"/>
          <w:b/>
          <w:sz w:val="28"/>
          <w:szCs w:val="28"/>
          <w:lang w:val="en-US" w:eastAsia="zh-CN"/>
        </w:rPr>
        <w:t>公示的表格样式修改了，照片像以前一样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上传</w:t>
      </w:r>
      <w:r>
        <w:rPr>
          <w:rFonts w:hint="eastAsia" w:eastAsia="仿宋_GB2312" w:cs="Times New Roman"/>
          <w:b/>
          <w:sz w:val="28"/>
          <w:szCs w:val="28"/>
          <w:lang w:val="en-US" w:eastAsia="zh-CN"/>
        </w:rPr>
        <w:t>就可以。</w:t>
      </w:r>
    </w:p>
    <w:p w14:paraId="46CC8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240" w:lineRule="exact"/>
        <w:jc w:val="left"/>
        <w:textAlignment w:val="auto"/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上传照片的基本要求：</w:t>
      </w:r>
    </w:p>
    <w:p w14:paraId="38B8062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240" w:lineRule="exact"/>
        <w:jc w:val="left"/>
        <w:textAlignment w:val="auto"/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必须有企业陪同人的照片，最好还有企业名称厂门口的照片。</w:t>
      </w:r>
    </w:p>
    <w:p w14:paraId="44E25AEE">
      <w:pPr>
        <w:pStyle w:val="2"/>
        <w:numPr>
          <w:ilvl w:val="0"/>
          <w:numId w:val="1"/>
        </w:numPr>
        <w:rPr>
          <w:rFonts w:hint="eastAsia" w:ascii="Times New Roman" w:hAnsi="Times New Roman" w:eastAsia="仿宋_GB2312" w:cs="Times New Roman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kern w:val="2"/>
          <w:sz w:val="28"/>
          <w:szCs w:val="28"/>
          <w:lang w:val="en-US" w:eastAsia="zh-CN" w:bidi="ar-SA"/>
        </w:rPr>
        <w:t>必须有所有检验人员的正脸照片。</w:t>
      </w:r>
    </w:p>
    <w:p w14:paraId="29C6C688">
      <w:pPr>
        <w:rPr>
          <w:rFonts w:hint="default"/>
          <w:lang w:val="en-US" w:eastAsia="zh-CN"/>
        </w:rPr>
      </w:pPr>
      <w:r>
        <w:rPr>
          <w:rFonts w:hint="eastAsia" w:eastAsia="仿宋_GB2312" w:cs="Times New Roman"/>
          <w:b/>
          <w:kern w:val="2"/>
          <w:sz w:val="28"/>
          <w:szCs w:val="28"/>
          <w:lang w:val="en-US" w:eastAsia="zh-CN" w:bidi="ar-SA"/>
        </w:rPr>
        <w:t>3、至少保证一台设备一张照片，如一百台自卸汽车就必须有一百台自卸汽车的照片</w:t>
      </w:r>
      <w:r>
        <w:rPr>
          <w:rFonts w:hint="eastAsia" w:eastAsia="仿宋_GB2312" w:cs="Times New Roman"/>
          <w:b/>
          <w:kern w:val="2"/>
          <w:sz w:val="24"/>
          <w:szCs w:val="24"/>
          <w:lang w:val="en-US" w:eastAsia="zh-CN" w:bidi="ar-SA"/>
        </w:rPr>
        <w:t>。</w:t>
      </w:r>
    </w:p>
    <w:p w14:paraId="188D15DA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D940CB"/>
    <w:multiLevelType w:val="singleLevel"/>
    <w:tmpl w:val="C4D940C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39327D8"/>
    <w:rsid w:val="19EB2A44"/>
    <w:rsid w:val="19F66E79"/>
    <w:rsid w:val="1AE4545D"/>
    <w:rsid w:val="1D1D349A"/>
    <w:rsid w:val="1DD432CE"/>
    <w:rsid w:val="20A51982"/>
    <w:rsid w:val="23A6613D"/>
    <w:rsid w:val="26062099"/>
    <w:rsid w:val="26B7240F"/>
    <w:rsid w:val="2C416C95"/>
    <w:rsid w:val="2C573113"/>
    <w:rsid w:val="33544804"/>
    <w:rsid w:val="33DD4A83"/>
    <w:rsid w:val="3968490D"/>
    <w:rsid w:val="3AA03FEC"/>
    <w:rsid w:val="45CB719C"/>
    <w:rsid w:val="48054B43"/>
    <w:rsid w:val="4C612914"/>
    <w:rsid w:val="4E05425E"/>
    <w:rsid w:val="4FF14F4A"/>
    <w:rsid w:val="503A35E5"/>
    <w:rsid w:val="58C7006B"/>
    <w:rsid w:val="5BDC19F5"/>
    <w:rsid w:val="5BED19EF"/>
    <w:rsid w:val="5CFD5B07"/>
    <w:rsid w:val="5D4824CC"/>
    <w:rsid w:val="607E2D9A"/>
    <w:rsid w:val="685968A7"/>
    <w:rsid w:val="68FF43D4"/>
    <w:rsid w:val="70613B5E"/>
    <w:rsid w:val="74BB642C"/>
    <w:rsid w:val="74CB0B2C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274</Words>
  <Characters>312</Characters>
  <Lines>1</Lines>
  <Paragraphs>1</Paragraphs>
  <TotalTime>2</TotalTime>
  <ScaleCrop>false</ScaleCrop>
  <LinksUpToDate>false</LinksUpToDate>
  <CharactersWithSpaces>312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gao</cp:lastModifiedBy>
  <dcterms:modified xsi:type="dcterms:W3CDTF">2024-12-31T03:16:25Z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9282B6606F8243F7ACD19BD7009AD60F_13</vt:lpwstr>
  </property>
  <property fmtid="{D5CDD505-2E9C-101B-9397-08002B2CF9AE}" pid="4" name="KSOTemplateDocerSaveRecord">
    <vt:lpwstr>eyJoZGlkIjoiNzFhMDUzMDAxN2IyMzBmMTg3NmUzNjRhZTM4ZWZkNDEifQ==</vt:lpwstr>
  </property>
</Properties>
</file>