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E19D7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4F6EC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阿拉善左旗珠拉黄金开发有限责任公司</w:t>
            </w:r>
          </w:p>
        </w:tc>
      </w:tr>
      <w:tr w14:paraId="53B3C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阿拉善左旗</w:t>
            </w:r>
          </w:p>
        </w:tc>
      </w:tr>
      <w:tr w14:paraId="5532C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何欢</w:t>
            </w:r>
            <w:bookmarkStart w:id="0" w:name="_GoBack"/>
            <w:bookmarkEnd w:id="0"/>
          </w:p>
        </w:tc>
      </w:tr>
      <w:tr w14:paraId="781FE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自卸汽车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Cs w:val="21"/>
              </w:rPr>
              <w:t>台、</w:t>
            </w:r>
            <w:r>
              <w:rPr>
                <w:rFonts w:hint="eastAsia" w:ascii="宋体" w:hAnsi="宋体"/>
                <w:szCs w:val="21"/>
                <w:lang w:eastAsia="zh-CN"/>
              </w:rPr>
              <w:t>移动式空压机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4台、</w:t>
            </w:r>
            <w:r>
              <w:rPr>
                <w:rFonts w:hint="eastAsia" w:ascii="宋体" w:hAnsi="宋体"/>
                <w:szCs w:val="21"/>
              </w:rPr>
              <w:t>轮胎装载机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台</w:t>
            </w:r>
            <w:r>
              <w:rPr>
                <w:rFonts w:hint="eastAsia" w:ascii="宋体" w:hAnsi="宋体"/>
                <w:szCs w:val="21"/>
                <w:lang w:eastAsia="zh-CN"/>
              </w:rPr>
              <w:t>、排水泵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22台、洒水车5台、平地机2台、推土机1台、压路机4台、液压挖掘机9台、油车2台</w:t>
            </w:r>
          </w:p>
        </w:tc>
      </w:tr>
      <w:tr w14:paraId="5EB9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李小波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CN"/>
              </w:rPr>
              <w:t>董光耀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6EDD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宋体" w:hAnsi="宋体" w:eastAsia="仿宋_GB2312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6月5日-6月7日</w:t>
            </w:r>
          </w:p>
        </w:tc>
      </w:tr>
      <w:tr w14:paraId="41F9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1DF86A">
            <w:pPr>
              <w:spacing w:line="240" w:lineRule="exact"/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NMTJAQW-2024-0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1017</w:t>
            </w:r>
            <w:r>
              <w:rPr>
                <w:rFonts w:eastAsia="仿宋_GB2312"/>
                <w:b/>
                <w:sz w:val="24"/>
                <w:szCs w:val="24"/>
              </w:rPr>
              <w:t>-----</w:t>
            </w:r>
            <w:r>
              <w:rPr>
                <w:rFonts w:hint="eastAsia" w:eastAsia="仿宋_GB2312"/>
                <w:b/>
                <w:sz w:val="24"/>
                <w:szCs w:val="24"/>
              </w:rPr>
              <w:t>01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125</w:t>
            </w:r>
          </w:p>
        </w:tc>
      </w:tr>
      <w:tr w14:paraId="240B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合格</w:t>
            </w:r>
          </w:p>
        </w:tc>
      </w:tr>
      <w:tr w14:paraId="6325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/</w:t>
            </w:r>
          </w:p>
        </w:tc>
      </w:tr>
    </w:tbl>
    <w:p w14:paraId="45A07C0D"/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B0DDD"/>
    <w:rsid w:val="002E72E8"/>
    <w:rsid w:val="002F37FD"/>
    <w:rsid w:val="00354FD3"/>
    <w:rsid w:val="003F344C"/>
    <w:rsid w:val="004F7C24"/>
    <w:rsid w:val="00503C5B"/>
    <w:rsid w:val="00653F46"/>
    <w:rsid w:val="00695960"/>
    <w:rsid w:val="006B5436"/>
    <w:rsid w:val="00735491"/>
    <w:rsid w:val="008E484E"/>
    <w:rsid w:val="00A74CCB"/>
    <w:rsid w:val="00B0003B"/>
    <w:rsid w:val="00B31DC6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84D4E1A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42B64E7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A279B8"/>
    <w:rsid w:val="74BB642C"/>
    <w:rsid w:val="74CB0B2C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171</Characters>
  <Lines>1</Lines>
  <Paragraphs>1</Paragraphs>
  <TotalTime>37</TotalTime>
  <ScaleCrop>false</ScaleCrop>
  <LinksUpToDate>false</LinksUpToDate>
  <CharactersWithSpaces>174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、小波、</cp:lastModifiedBy>
  <dcterms:modified xsi:type="dcterms:W3CDTF">2025-01-02T02:58:12Z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eyJoZGlkIjoiNDdlODc4ZDk4NjE3ZTQ1ZmUyZTdiZDcyNjY0MTViNDEiLCJ1c2VySWQiOiIyNjEzOTUwNDYifQ==</vt:lpwstr>
  </property>
</Properties>
</file>